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2740D5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B55A11" w:rsidRDefault="00A36E93" w:rsidP="00B55A11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31.01.2025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№ 124-п</w:t>
      </w:r>
    </w:p>
    <w:p w:rsidR="004E6A19" w:rsidRDefault="004E6A19" w:rsidP="00B55A11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B55A11" w:rsidRDefault="00B55A11" w:rsidP="00B55A11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B55A11" w:rsidRDefault="00B55A11" w:rsidP="00B55A11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>О внесении изменения в постановление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от 14.02.2018 № 446 «Об утверждении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Перечня должностей </w:t>
      </w:r>
      <w:proofErr w:type="gramStart"/>
      <w:r>
        <w:rPr>
          <w:rStyle w:val="FontStyle23"/>
          <w:rFonts w:ascii="PT Astra Serif" w:hAnsi="PT Astra Serif"/>
          <w:sz w:val="28"/>
          <w:szCs w:val="28"/>
        </w:rPr>
        <w:t>муниципальной</w:t>
      </w:r>
      <w:proofErr w:type="gramEnd"/>
      <w:r>
        <w:rPr>
          <w:rStyle w:val="FontStyle23"/>
          <w:rFonts w:ascii="PT Astra Serif" w:hAnsi="PT Astra Serif"/>
          <w:sz w:val="28"/>
          <w:szCs w:val="28"/>
        </w:rPr>
        <w:t xml:space="preserve">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>службы в администрации города Югорска,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при </w:t>
      </w:r>
      <w:proofErr w:type="gramStart"/>
      <w:r>
        <w:rPr>
          <w:rStyle w:val="FontStyle23"/>
          <w:rFonts w:ascii="PT Astra Serif" w:hAnsi="PT Astra Serif"/>
          <w:sz w:val="28"/>
          <w:szCs w:val="28"/>
        </w:rPr>
        <w:t>назначении</w:t>
      </w:r>
      <w:proofErr w:type="gramEnd"/>
      <w:r>
        <w:rPr>
          <w:rStyle w:val="FontStyle23"/>
          <w:rFonts w:ascii="PT Astra Serif" w:hAnsi="PT Astra Serif"/>
          <w:sz w:val="28"/>
          <w:szCs w:val="28"/>
        </w:rPr>
        <w:t xml:space="preserve"> на которые граждане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и при замещении </w:t>
      </w:r>
      <w:proofErr w:type="gramStart"/>
      <w:r>
        <w:rPr>
          <w:rStyle w:val="FontStyle23"/>
          <w:rFonts w:ascii="PT Astra Serif" w:hAnsi="PT Astra Serif"/>
          <w:sz w:val="28"/>
          <w:szCs w:val="28"/>
        </w:rPr>
        <w:t>которых</w:t>
      </w:r>
      <w:proofErr w:type="gramEnd"/>
      <w:r>
        <w:rPr>
          <w:rStyle w:val="FontStyle23"/>
          <w:rFonts w:ascii="PT Astra Serif" w:hAnsi="PT Astra Serif"/>
          <w:sz w:val="28"/>
          <w:szCs w:val="28"/>
        </w:rPr>
        <w:t xml:space="preserve"> муниципальные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служащие обязаны представлять сведения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о своих доходах, об имуществе и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обязательствах </w:t>
      </w:r>
      <w:proofErr w:type="gramStart"/>
      <w:r>
        <w:rPr>
          <w:rStyle w:val="FontStyle23"/>
          <w:rFonts w:ascii="PT Astra Serif" w:hAnsi="PT Astra Serif"/>
          <w:sz w:val="28"/>
          <w:szCs w:val="28"/>
        </w:rPr>
        <w:t>имущественного</w:t>
      </w:r>
      <w:proofErr w:type="gramEnd"/>
      <w:r>
        <w:rPr>
          <w:rStyle w:val="FontStyle23"/>
          <w:rFonts w:ascii="PT Astra Serif" w:hAnsi="PT Astra Serif"/>
          <w:sz w:val="28"/>
          <w:szCs w:val="28"/>
        </w:rPr>
        <w:t xml:space="preserve">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характера, а также сведения о доходах,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об имуществе и обязательствах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имущественного характера </w:t>
      </w:r>
      <w:proofErr w:type="gramStart"/>
      <w:r>
        <w:rPr>
          <w:rStyle w:val="FontStyle23"/>
          <w:rFonts w:ascii="PT Astra Serif" w:hAnsi="PT Astra Serif"/>
          <w:sz w:val="28"/>
          <w:szCs w:val="28"/>
        </w:rPr>
        <w:t>своих</w:t>
      </w:r>
      <w:proofErr w:type="gramEnd"/>
      <w:r>
        <w:rPr>
          <w:rStyle w:val="FontStyle23"/>
          <w:rFonts w:ascii="PT Astra Serif" w:hAnsi="PT Astra Serif"/>
          <w:sz w:val="28"/>
          <w:szCs w:val="28"/>
        </w:rPr>
        <w:t xml:space="preserve"> супруги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(супруга) и несовершеннолетних детей,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и при замещении </w:t>
      </w:r>
      <w:proofErr w:type="gramStart"/>
      <w:r>
        <w:rPr>
          <w:rStyle w:val="FontStyle23"/>
          <w:rFonts w:ascii="PT Astra Serif" w:hAnsi="PT Astra Serif"/>
          <w:sz w:val="28"/>
          <w:szCs w:val="28"/>
        </w:rPr>
        <w:t>которых</w:t>
      </w:r>
      <w:proofErr w:type="gramEnd"/>
      <w:r>
        <w:rPr>
          <w:rStyle w:val="FontStyle23"/>
          <w:rFonts w:ascii="PT Astra Serif" w:hAnsi="PT Astra Serif"/>
          <w:sz w:val="28"/>
          <w:szCs w:val="28"/>
        </w:rPr>
        <w:t xml:space="preserve"> муниципальные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>служащие обязаны представлять сведения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о своих расходах, а также сведения </w:t>
      </w:r>
    </w:p>
    <w:p w:rsidR="00B55A11" w:rsidRDefault="00B55A11" w:rsidP="00B55A11">
      <w:pPr>
        <w:spacing w:line="276" w:lineRule="auto"/>
        <w:contextualSpacing/>
        <w:rPr>
          <w:rStyle w:val="FontStyle23"/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 xml:space="preserve">о расходах своих супруги (супруга) </w:t>
      </w:r>
    </w:p>
    <w:p w:rsidR="00B55A11" w:rsidRDefault="00B55A11" w:rsidP="00B55A11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Style w:val="FontStyle23"/>
          <w:rFonts w:ascii="PT Astra Serif" w:hAnsi="PT Astra Serif"/>
          <w:sz w:val="28"/>
          <w:szCs w:val="28"/>
        </w:rPr>
        <w:t>и несовершеннолетних детей»</w:t>
      </w:r>
    </w:p>
    <w:p w:rsidR="00B55A11" w:rsidRDefault="00B55A11" w:rsidP="00B55A11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D1221" w:rsidRDefault="005D1221" w:rsidP="00B55A1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55A11" w:rsidRPr="00B55A11" w:rsidRDefault="00B55A11" w:rsidP="00B55A1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55A11" w:rsidRPr="00B55A11" w:rsidRDefault="005D1221" w:rsidP="0095243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 xml:space="preserve">По результатам проведенного анализа карт коррупционных рисков при реализации </w:t>
      </w:r>
      <w:proofErr w:type="spellStart"/>
      <w:r w:rsidRPr="00B55A11">
        <w:rPr>
          <w:rFonts w:ascii="PT Astra Serif" w:hAnsi="PT Astra Serif"/>
          <w:sz w:val="28"/>
          <w:szCs w:val="28"/>
        </w:rPr>
        <w:t>коррупционно</w:t>
      </w:r>
      <w:proofErr w:type="spellEnd"/>
      <w:r w:rsidRPr="00B55A11">
        <w:rPr>
          <w:rFonts w:ascii="PT Astra Serif" w:hAnsi="PT Astra Serif"/>
          <w:sz w:val="28"/>
          <w:szCs w:val="28"/>
        </w:rPr>
        <w:t xml:space="preserve">-опасных функций, представленных структурными подразделениями администрации города Югорска, во исполнение пункта 3.8 Плана противодействия коррупции в городе </w:t>
      </w:r>
      <w:proofErr w:type="spellStart"/>
      <w:r w:rsidRPr="00B55A11">
        <w:rPr>
          <w:rFonts w:ascii="PT Astra Serif" w:hAnsi="PT Astra Serif"/>
          <w:sz w:val="28"/>
          <w:szCs w:val="28"/>
        </w:rPr>
        <w:t>Югорске</w:t>
      </w:r>
      <w:proofErr w:type="spellEnd"/>
      <w:r w:rsidRPr="00B55A11">
        <w:rPr>
          <w:rFonts w:ascii="PT Astra Serif" w:hAnsi="PT Astra Serif"/>
          <w:sz w:val="28"/>
          <w:szCs w:val="28"/>
        </w:rPr>
        <w:t xml:space="preserve"> на 2021-2024 годы, </w:t>
      </w:r>
      <w:r w:rsidRPr="00B55A11">
        <w:rPr>
          <w:rFonts w:ascii="PT Astra Serif" w:hAnsi="PT Astra Serif"/>
          <w:sz w:val="28"/>
          <w:szCs w:val="28"/>
        </w:rPr>
        <w:lastRenderedPageBreak/>
        <w:t>утвержденного постановлением главы города Югорска от 01.06.2021</w:t>
      </w:r>
      <w:r w:rsidR="002740D5">
        <w:rPr>
          <w:rFonts w:ascii="PT Astra Serif" w:hAnsi="PT Astra Serif"/>
          <w:sz w:val="28"/>
          <w:szCs w:val="28"/>
        </w:rPr>
        <w:t xml:space="preserve">                     </w:t>
      </w:r>
      <w:r w:rsidRPr="00B55A11">
        <w:rPr>
          <w:rFonts w:ascii="PT Astra Serif" w:hAnsi="PT Astra Serif"/>
          <w:sz w:val="28"/>
          <w:szCs w:val="28"/>
        </w:rPr>
        <w:t xml:space="preserve"> № 28-пг:</w:t>
      </w:r>
    </w:p>
    <w:p w:rsidR="005D1221" w:rsidRPr="00B55A11" w:rsidRDefault="005D1221" w:rsidP="0095243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Style w:val="FontStyle23"/>
          <w:rFonts w:ascii="PT Astra Serif" w:hAnsi="PT Astra Serif"/>
          <w:sz w:val="28"/>
          <w:szCs w:val="28"/>
        </w:rPr>
        <w:t xml:space="preserve">1. </w:t>
      </w:r>
      <w:proofErr w:type="gramStart"/>
      <w:r w:rsidRPr="00B55A11">
        <w:rPr>
          <w:rStyle w:val="FontStyle23"/>
          <w:rFonts w:ascii="PT Astra Serif" w:hAnsi="PT Astra Serif"/>
          <w:sz w:val="28"/>
          <w:szCs w:val="28"/>
        </w:rPr>
        <w:t>Внести в</w:t>
      </w:r>
      <w:r w:rsidRPr="00B55A11">
        <w:rPr>
          <w:rFonts w:ascii="PT Astra Serif" w:hAnsi="PT Astra Serif"/>
          <w:sz w:val="28"/>
          <w:szCs w:val="28"/>
        </w:rPr>
        <w:t xml:space="preserve"> </w:t>
      </w:r>
      <w:r w:rsidRPr="00B55A11">
        <w:rPr>
          <w:rStyle w:val="FontStyle23"/>
          <w:rFonts w:ascii="PT Astra Serif" w:hAnsi="PT Astra Serif"/>
          <w:sz w:val="28"/>
          <w:szCs w:val="28"/>
        </w:rPr>
        <w:t xml:space="preserve">приложение к постановлению администрации города Югорска от 14.02.2018 № 446 «Об утверждении Перечня должностей муниципальной службы в администрации города Югорска, при назначении на которые граждане и при замещении которых муниципальные служащие обязаны представлять сведения о своих доходах, об имуществе </w:t>
      </w:r>
      <w:r w:rsidR="00952438">
        <w:rPr>
          <w:rStyle w:val="FontStyle23"/>
          <w:rFonts w:ascii="PT Astra Serif" w:hAnsi="PT Astra Serif"/>
          <w:sz w:val="28"/>
          <w:szCs w:val="28"/>
        </w:rPr>
        <w:t xml:space="preserve">                               </w:t>
      </w:r>
      <w:r w:rsidRPr="00B55A11">
        <w:rPr>
          <w:rStyle w:val="FontStyle23"/>
          <w:rFonts w:ascii="PT Astra Serif" w:hAnsi="PT Astra Serif"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952438">
        <w:rPr>
          <w:rStyle w:val="FontStyle23"/>
          <w:rFonts w:ascii="PT Astra Serif" w:hAnsi="PT Astra Serif"/>
          <w:sz w:val="28"/>
          <w:szCs w:val="28"/>
        </w:rPr>
        <w:t xml:space="preserve">                   </w:t>
      </w:r>
      <w:r w:rsidRPr="00B55A11">
        <w:rPr>
          <w:rStyle w:val="FontStyle23"/>
          <w:rFonts w:ascii="PT Astra Serif" w:hAnsi="PT Astra Serif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</w:t>
      </w:r>
      <w:proofErr w:type="gramEnd"/>
      <w:r w:rsidRPr="00B55A11">
        <w:rPr>
          <w:rStyle w:val="FontStyle23"/>
          <w:rFonts w:ascii="PT Astra Serif" w:hAnsi="PT Astra Serif"/>
          <w:sz w:val="28"/>
          <w:szCs w:val="28"/>
        </w:rPr>
        <w:t xml:space="preserve"> </w:t>
      </w:r>
      <w:proofErr w:type="gramStart"/>
      <w:r w:rsidRPr="00B55A11">
        <w:rPr>
          <w:rStyle w:val="FontStyle23"/>
          <w:rFonts w:ascii="PT Astra Serif" w:hAnsi="PT Astra Serif"/>
          <w:sz w:val="28"/>
          <w:szCs w:val="28"/>
        </w:rPr>
        <w:t xml:space="preserve">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 (с изменениями от 14.11.2018 № 3111, от 23.12.2019 № 2740, </w:t>
      </w:r>
      <w:r w:rsidR="00952438">
        <w:rPr>
          <w:rStyle w:val="FontStyle23"/>
          <w:rFonts w:ascii="PT Astra Serif" w:hAnsi="PT Astra Serif"/>
          <w:sz w:val="28"/>
          <w:szCs w:val="28"/>
        </w:rPr>
        <w:t xml:space="preserve">                      </w:t>
      </w:r>
      <w:r w:rsidRPr="00B55A11">
        <w:rPr>
          <w:rStyle w:val="FontStyle23"/>
          <w:rFonts w:ascii="PT Astra Serif" w:hAnsi="PT Astra Serif"/>
          <w:sz w:val="28"/>
          <w:szCs w:val="28"/>
        </w:rPr>
        <w:t xml:space="preserve">от 28.07.2020 № 1017, от 26.04.2022 № 833-п, от 24.08.2023 № 1178-п, </w:t>
      </w:r>
      <w:r w:rsidR="00952438">
        <w:rPr>
          <w:rStyle w:val="FontStyle23"/>
          <w:rFonts w:ascii="PT Astra Serif" w:hAnsi="PT Astra Serif"/>
          <w:sz w:val="28"/>
          <w:szCs w:val="28"/>
        </w:rPr>
        <w:t xml:space="preserve">                        </w:t>
      </w:r>
      <w:r w:rsidRPr="00B55A11">
        <w:rPr>
          <w:rFonts w:ascii="PT Astra Serif" w:hAnsi="PT Astra Serif"/>
          <w:iCs/>
          <w:sz w:val="28"/>
          <w:szCs w:val="28"/>
        </w:rPr>
        <w:t>от 13.11.2023 № 1565-п)</w:t>
      </w:r>
      <w:r w:rsidRPr="00B55A11">
        <w:rPr>
          <w:rStyle w:val="FontStyle23"/>
          <w:rFonts w:ascii="PT Astra Serif" w:hAnsi="PT Astra Serif"/>
          <w:sz w:val="28"/>
          <w:szCs w:val="28"/>
        </w:rPr>
        <w:t xml:space="preserve"> </w:t>
      </w:r>
      <w:r w:rsidRPr="00B55A11">
        <w:rPr>
          <w:rFonts w:ascii="PT Astra Serif" w:hAnsi="PT Astra Serif"/>
          <w:sz w:val="28"/>
          <w:szCs w:val="28"/>
        </w:rPr>
        <w:t>изменение, изложив приложение в новой редакции (приложение).</w:t>
      </w:r>
      <w:proofErr w:type="gramEnd"/>
    </w:p>
    <w:p w:rsidR="005D1221" w:rsidRDefault="005D1221" w:rsidP="00B55A11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постановление в официальном сетевом издании города Югорска, разместить на официальном сайте органов местного самоуправления города Югорска.</w:t>
      </w:r>
    </w:p>
    <w:p w:rsidR="005D1221" w:rsidRDefault="005D1221" w:rsidP="00B55A1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eastAsia="Calibri" w:hAnsi="PT Astra Serif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                         на 31.12.2024.</w:t>
      </w:r>
    </w:p>
    <w:p w:rsidR="005D1221" w:rsidRDefault="005D1221" w:rsidP="00B55A11">
      <w:pPr>
        <w:pStyle w:val="ab"/>
        <w:tabs>
          <w:tab w:val="left" w:pos="993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52438" w:rsidRDefault="00952438" w:rsidP="00B55A11">
      <w:pPr>
        <w:pStyle w:val="ab"/>
        <w:tabs>
          <w:tab w:val="left" w:pos="993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52438" w:rsidRDefault="00952438" w:rsidP="00B55A11">
      <w:pPr>
        <w:pStyle w:val="ab"/>
        <w:tabs>
          <w:tab w:val="left" w:pos="993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5D1221" w:rsidRDefault="005D1221" w:rsidP="00B55A1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  <w:lang w:eastAsia="ru-RU"/>
        </w:rPr>
      </w:pPr>
      <w:proofErr w:type="gramStart"/>
      <w:r>
        <w:rPr>
          <w:rFonts w:ascii="PT Astra Serif" w:hAnsi="PT Astra Serif"/>
          <w:b/>
          <w:sz w:val="28"/>
          <w:szCs w:val="26"/>
          <w:lang w:eastAsia="ru-RU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6"/>
          <w:lang w:eastAsia="ru-RU"/>
        </w:rPr>
        <w:t xml:space="preserve"> обязанности</w:t>
      </w:r>
    </w:p>
    <w:p w:rsidR="005D1221" w:rsidRDefault="005D1221" w:rsidP="00B55A11">
      <w:pPr>
        <w:suppressAutoHyphens w:val="0"/>
        <w:spacing w:line="276" w:lineRule="auto"/>
        <w:rPr>
          <w:noProof/>
          <w:sz w:val="20"/>
          <w:szCs w:val="20"/>
          <w:lang w:eastAsia="ru-RU"/>
        </w:rPr>
      </w:pPr>
      <w:r>
        <w:rPr>
          <w:rFonts w:ascii="PT Astra Serif" w:hAnsi="PT Astra Serif"/>
          <w:b/>
          <w:sz w:val="28"/>
          <w:szCs w:val="26"/>
          <w:lang w:eastAsia="ru-RU"/>
        </w:rPr>
        <w:t>главы города Югорска</w:t>
      </w:r>
      <w:r>
        <w:rPr>
          <w:noProof/>
          <w:sz w:val="20"/>
          <w:szCs w:val="20"/>
          <w:lang w:eastAsia="ru-RU"/>
        </w:rPr>
        <w:t xml:space="preserve"> </w:t>
      </w:r>
      <w:r w:rsidR="00952438">
        <w:rPr>
          <w:noProof/>
          <w:sz w:val="20"/>
          <w:szCs w:val="20"/>
          <w:lang w:eastAsia="ru-RU"/>
        </w:rPr>
        <w:tab/>
      </w:r>
      <w:r w:rsidR="00952438">
        <w:rPr>
          <w:noProof/>
          <w:sz w:val="20"/>
          <w:szCs w:val="20"/>
          <w:lang w:eastAsia="ru-RU"/>
        </w:rPr>
        <w:tab/>
      </w:r>
      <w:r w:rsidR="00952438">
        <w:rPr>
          <w:noProof/>
          <w:sz w:val="20"/>
          <w:szCs w:val="20"/>
          <w:lang w:eastAsia="ru-RU"/>
        </w:rPr>
        <w:tab/>
      </w:r>
      <w:r w:rsidR="00952438">
        <w:rPr>
          <w:noProof/>
          <w:sz w:val="20"/>
          <w:szCs w:val="20"/>
          <w:lang w:eastAsia="ru-RU"/>
        </w:rPr>
        <w:tab/>
      </w:r>
      <w:r w:rsidR="00952438">
        <w:rPr>
          <w:noProof/>
          <w:sz w:val="20"/>
          <w:szCs w:val="20"/>
          <w:lang w:eastAsia="ru-RU"/>
        </w:rPr>
        <w:tab/>
      </w:r>
      <w:r w:rsidR="00952438">
        <w:rPr>
          <w:noProof/>
          <w:sz w:val="20"/>
          <w:szCs w:val="20"/>
          <w:lang w:eastAsia="ru-RU"/>
        </w:rPr>
        <w:tab/>
        <w:t xml:space="preserve">           </w:t>
      </w:r>
      <w:r>
        <w:rPr>
          <w:rFonts w:ascii="PT Astra Serif" w:hAnsi="PT Astra Serif"/>
          <w:b/>
          <w:sz w:val="28"/>
          <w:szCs w:val="26"/>
          <w:lang w:eastAsia="ru-RU"/>
        </w:rPr>
        <w:t xml:space="preserve">Л.И. </w:t>
      </w:r>
      <w:proofErr w:type="spellStart"/>
      <w:r>
        <w:rPr>
          <w:rFonts w:ascii="PT Astra Serif" w:hAnsi="PT Astra Serif"/>
          <w:b/>
          <w:sz w:val="28"/>
          <w:szCs w:val="26"/>
          <w:lang w:eastAsia="ru-RU"/>
        </w:rPr>
        <w:t>Носкова</w:t>
      </w:r>
      <w:proofErr w:type="spellEnd"/>
      <w:r>
        <w:rPr>
          <w:noProof/>
          <w:sz w:val="20"/>
          <w:szCs w:val="20"/>
          <w:lang w:eastAsia="ru-RU"/>
        </w:rPr>
        <w:t xml:space="preserve"> </w:t>
      </w:r>
    </w:p>
    <w:p w:rsidR="005D1221" w:rsidRDefault="005D122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Default="00B55A11" w:rsidP="005D122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55A11" w:rsidRPr="00B55A11" w:rsidRDefault="00B55A11" w:rsidP="00B55A1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B55A11" w:rsidRPr="00B55A11" w:rsidRDefault="00B55A11" w:rsidP="00B55A1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t>к постановлению</w:t>
      </w:r>
    </w:p>
    <w:p w:rsidR="00B55A11" w:rsidRPr="00B55A11" w:rsidRDefault="00B55A11" w:rsidP="00B55A1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B55A11" w:rsidRPr="00B55A11" w:rsidRDefault="00A36E93" w:rsidP="00B55A1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31.01.2025 </w:t>
      </w:r>
      <w:bookmarkStart w:id="0" w:name="_GoBack"/>
      <w:bookmarkEnd w:id="0"/>
      <w:r w:rsidR="00B55A11" w:rsidRPr="00B55A11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124-п</w:t>
      </w:r>
    </w:p>
    <w:p w:rsidR="005D1221" w:rsidRPr="00B55A11" w:rsidRDefault="005D1221" w:rsidP="00B55A1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5D1221" w:rsidRPr="00B55A11" w:rsidRDefault="005D1221" w:rsidP="00B55A1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t>Приложение</w:t>
      </w:r>
    </w:p>
    <w:p w:rsidR="005D1221" w:rsidRPr="00B55A11" w:rsidRDefault="005D1221" w:rsidP="00B55A1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t>к постановлению</w:t>
      </w:r>
    </w:p>
    <w:p w:rsidR="005D1221" w:rsidRPr="00B55A11" w:rsidRDefault="005D1221" w:rsidP="00B55A1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5D1221" w:rsidRPr="00B55A11" w:rsidRDefault="002740D5" w:rsidP="00B55A1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14.02.</w:t>
      </w:r>
      <w:r w:rsidR="005D1221" w:rsidRPr="00B55A11">
        <w:rPr>
          <w:rFonts w:ascii="PT Astra Serif" w:hAnsi="PT Astra Serif"/>
          <w:b/>
          <w:sz w:val="28"/>
          <w:szCs w:val="28"/>
        </w:rPr>
        <w:t>2018</w:t>
      </w:r>
      <w:r w:rsidR="00B55A11" w:rsidRPr="00B55A11">
        <w:rPr>
          <w:rFonts w:ascii="PT Astra Serif" w:hAnsi="PT Astra Serif"/>
          <w:b/>
          <w:sz w:val="28"/>
          <w:szCs w:val="28"/>
        </w:rPr>
        <w:t xml:space="preserve"> </w:t>
      </w:r>
      <w:r w:rsidR="005D1221" w:rsidRPr="00B55A11">
        <w:rPr>
          <w:rFonts w:ascii="PT Astra Serif" w:hAnsi="PT Astra Serif"/>
          <w:b/>
          <w:sz w:val="28"/>
          <w:szCs w:val="28"/>
        </w:rPr>
        <w:t>№ 446</w:t>
      </w:r>
    </w:p>
    <w:p w:rsidR="005D1221" w:rsidRDefault="005D1221" w:rsidP="00B55A1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52438" w:rsidRPr="00B55A11" w:rsidRDefault="00952438" w:rsidP="00B55A1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5D1221" w:rsidRPr="00B55A11" w:rsidRDefault="005D1221" w:rsidP="0095243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t>Перечень</w:t>
      </w:r>
    </w:p>
    <w:p w:rsidR="005D1221" w:rsidRPr="00B55A11" w:rsidRDefault="005D1221" w:rsidP="0095243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t>должностей муниципальной службы в администрации города Югорска,</w:t>
      </w:r>
    </w:p>
    <w:p w:rsidR="005D1221" w:rsidRPr="00B55A11" w:rsidRDefault="005D1221" w:rsidP="0095243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55A11">
        <w:rPr>
          <w:rFonts w:ascii="PT Astra Serif" w:hAnsi="PT Astra Serif"/>
          <w:b/>
          <w:sz w:val="28"/>
          <w:szCs w:val="28"/>
        </w:rPr>
        <w:t xml:space="preserve">при </w:t>
      </w:r>
      <w:proofErr w:type="gramStart"/>
      <w:r w:rsidRPr="00B55A11">
        <w:rPr>
          <w:rFonts w:ascii="PT Astra Serif" w:hAnsi="PT Astra Serif"/>
          <w:b/>
          <w:sz w:val="28"/>
          <w:szCs w:val="28"/>
        </w:rPr>
        <w:t>назначении</w:t>
      </w:r>
      <w:proofErr w:type="gramEnd"/>
      <w:r w:rsidRPr="00B55A11">
        <w:rPr>
          <w:rFonts w:ascii="PT Astra Serif" w:hAnsi="PT Astra Serif"/>
          <w:b/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5D1221" w:rsidRPr="00B55A11" w:rsidRDefault="005D1221" w:rsidP="00B55A1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D1221" w:rsidRPr="00B55A11" w:rsidRDefault="005D1221" w:rsidP="0095243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1. Должности муниципальной службы высшей группы, учреждаемые для выполнения функции «руководитель»:</w:t>
      </w:r>
    </w:p>
    <w:p w:rsidR="005D1221" w:rsidRPr="00B55A11" w:rsidRDefault="005D1221" w:rsidP="0095243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главы города;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главы города – директор департамента;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управляющий делами;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директор департамента;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управления;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управления – главный бухгалтер.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2. Должности муниципальной службы главной, ведущей группы, учреждаемые для выполнения функций «руководитель», «специалист»: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директора департамента;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управления;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управления – заместитель главного бухгалтера;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управления в составе департамента;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управления в составе департамента – главный архитектор;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lastRenderedPageBreak/>
        <w:t>заместитель начальника управления в составе департамента;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 xml:space="preserve">заместитель начальника управления в составе </w:t>
      </w:r>
      <w:r w:rsidR="00952438">
        <w:rPr>
          <w:rFonts w:ascii="PT Astra Serif" w:hAnsi="PT Astra Serif"/>
          <w:sz w:val="28"/>
          <w:szCs w:val="28"/>
        </w:rPr>
        <w:t xml:space="preserve">                             </w:t>
      </w:r>
      <w:r w:rsidRPr="00B55A11">
        <w:rPr>
          <w:rFonts w:ascii="PT Astra Serif" w:hAnsi="PT Astra Serif"/>
          <w:sz w:val="28"/>
          <w:szCs w:val="28"/>
        </w:rPr>
        <w:t>департамента – 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директора департамента – начальник управления;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директора департамента – 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управления – 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секретарь административной комиссии.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 Должности муниципальной службы, замещение которых связано с коррупционными рисками, в составе: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 Администрации города Югорска: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3.1.1. Департамент экономического развития и проектного управления: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а) специалист-эксперт управления предпринимательства, инвестиций и проектной деятельности;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б) отдел прогнозирования и трудовых отношений: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в) отдел муниципальных закупок: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3.1.2. Управление контроля: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специалист-эксперт;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 контроля в сфере закупок и внутреннего финансового контроля.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3.1.3. Управление социальной политики: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а) начальник отдела по социально-экономическим программам;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б) отдел по молодежной политике: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 xml:space="preserve">начальник отдела; 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3.1.4. Управление внутренней политики и массовых коммуникаций: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 развития гражданских инициатив.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3.1.5. Управление по вопросам муниципальной службы, кадров и наград: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специалист-эксперт.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3.1.6. Управление бухгалтерского учета и отчетности: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 учета расчетов с организациями и персоналом;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специалист-эксперт.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3.1.7. Управление жилищной политики: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главный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3.1.8. Управление культуры: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lastRenderedPageBreak/>
        <w:t>главный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3.1.9.Юридическое управление: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специалист-эксперт;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ведущий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3.1.10. Управление информационных технологий: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специалист-эксперт;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заведующий сектором по муниципальным закупкам и связи.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3.1.11. Управление общественной безопасности и специальных мероприятий: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 общественной безопасности;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 мобилизационной подготовки и специальных мероприятий.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3.1.12. Отдел документационного и архивного обеспечения: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 – эксперт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заведующий сектором по делам архивов.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3.1.13. Отдел записи актов гражданского состояния: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специалист-эксперт.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3.1.14. Отдел по организации деятельности комиссии по делам несовершеннолетних и защите их прав: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3.2. Департамент муниципальной собственности и градостроительства администрации города Югорска: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3.2.1. Отдел по управлению муниципальным имуществом: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 – эксперт.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3.2.2. Управление правового обеспечения имущественных отношений: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а) отдел земельных ресурсов по работе с физическими лицами;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главный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б) отдел земельных ресурсов по работе с юридическими лицами: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 – эксперт.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в) юридический отдел: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 – эксперт;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главный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3.2.3. Управление архитектуры и градостроительства: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а) отдел градостроительной и разрешительной документации: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lastRenderedPageBreak/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специалист-эксперт;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главный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б) отдел по ведению информационных систем обеспечения градостроительной деятельности: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главный специалист;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ведущий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3.3. Департамент жилищно-коммунального и строительного комплекса администрации города Югорска: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3.3.1. Отдел экономики в строительстве: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специалист-эксперт;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ведущий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3.3.2. Юридический отдел: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главный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3.3.3. Отдел по бухгалтерскому учету: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3.3.4. Отдел реформирования жилищно-коммунального хозяйства: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специалист – эксперт по охране окружающей среды;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главный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3.3.5. Управление строительства: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а) отдел подготовки строительства: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 xml:space="preserve">ведущий специалист. 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б) отдел технического надзора: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главный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3.4. Департамент финансов администрации города Югорска: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3.4.1. Бюджетное управление: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 xml:space="preserve">а) заместитель начальника управления – начальник </w:t>
      </w:r>
      <w:r w:rsidR="00952438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B55A11">
        <w:rPr>
          <w:rFonts w:ascii="PT Astra Serif" w:hAnsi="PT Astra Serif"/>
          <w:sz w:val="28"/>
          <w:szCs w:val="28"/>
        </w:rPr>
        <w:t>сводно-аналитического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б) заместитель начальника отдела доходов;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lastRenderedPageBreak/>
        <w:t>в) начальник отдела внутреннего аудита.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3.4.2. Управление бюджетного учета, отчетности и казначейского исполнения бюджета: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 xml:space="preserve">а) отдел бюджетного учета и сводной отчетности: 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управления – 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б) отдел единого казначейского счета: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3.4.3. Отдел автоматизации и информатизации: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3.4.4. Отдела доходов: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3.4.5. Отдел внутреннего аудита: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3.5. Управление образования администрации города Югорска: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а) отдел оценки качества и общего образования детей: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заместитель начальника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ведущий специалист.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б) отдела воспитания, дополнительного образования и обеспечения безопасности детей: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начальник отдела;</w:t>
      </w:r>
    </w:p>
    <w:p w:rsidR="005D1221" w:rsidRPr="00B55A11" w:rsidRDefault="005D1221" w:rsidP="00B55A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A11">
        <w:rPr>
          <w:rFonts w:ascii="PT Astra Serif" w:hAnsi="PT Astra Serif"/>
          <w:sz w:val="28"/>
          <w:szCs w:val="28"/>
        </w:rPr>
        <w:t>ведущий специалист.</w:t>
      </w:r>
    </w:p>
    <w:sectPr w:rsidR="005D1221" w:rsidRPr="00B55A11" w:rsidSect="002646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53" w:rsidRDefault="00DA6353" w:rsidP="00B2035B">
      <w:r>
        <w:separator/>
      </w:r>
    </w:p>
  </w:endnote>
  <w:endnote w:type="continuationSeparator" w:id="0">
    <w:p w:rsidR="00DA6353" w:rsidRDefault="00DA6353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53" w:rsidRDefault="00DA6353" w:rsidP="00B2035B">
      <w:r>
        <w:separator/>
      </w:r>
    </w:p>
  </w:footnote>
  <w:footnote w:type="continuationSeparator" w:id="0">
    <w:p w:rsidR="00DA6353" w:rsidRDefault="00DA6353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93">
          <w:rPr>
            <w:noProof/>
          </w:rPr>
          <w:t>7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740D5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5D1221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52438"/>
    <w:rsid w:val="009D7AD4"/>
    <w:rsid w:val="009E5D2E"/>
    <w:rsid w:val="00A36E93"/>
    <w:rsid w:val="00A914DF"/>
    <w:rsid w:val="00AA4B0F"/>
    <w:rsid w:val="00AE4A47"/>
    <w:rsid w:val="00B2035B"/>
    <w:rsid w:val="00B55A11"/>
    <w:rsid w:val="00B86F3B"/>
    <w:rsid w:val="00C17AEC"/>
    <w:rsid w:val="00C42CA7"/>
    <w:rsid w:val="00C778F6"/>
    <w:rsid w:val="00D94230"/>
    <w:rsid w:val="00DA6353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07E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D1221"/>
    <w:pPr>
      <w:ind w:left="720"/>
    </w:pPr>
    <w:rPr>
      <w:rFonts w:eastAsia="Times New Roman" w:cs="Times New Roman"/>
      <w:sz w:val="20"/>
      <w:szCs w:val="20"/>
      <w:lang w:eastAsia="ar-SA"/>
    </w:rPr>
  </w:style>
  <w:style w:type="character" w:customStyle="1" w:styleId="FontStyle23">
    <w:name w:val="Font Style23"/>
    <w:uiPriority w:val="99"/>
    <w:rsid w:val="005D122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D1221"/>
    <w:pPr>
      <w:ind w:left="720"/>
    </w:pPr>
    <w:rPr>
      <w:rFonts w:eastAsia="Times New Roman" w:cs="Times New Roman"/>
      <w:sz w:val="20"/>
      <w:szCs w:val="20"/>
      <w:lang w:eastAsia="ar-SA"/>
    </w:rPr>
  </w:style>
  <w:style w:type="character" w:customStyle="1" w:styleId="FontStyle23">
    <w:name w:val="Font Style23"/>
    <w:uiPriority w:val="99"/>
    <w:rsid w:val="005D122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8BD2-0388-46BF-B9FE-7446A139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41</cp:revision>
  <cp:lastPrinted>2021-04-12T07:32:00Z</cp:lastPrinted>
  <dcterms:created xsi:type="dcterms:W3CDTF">2021-01-12T04:58:00Z</dcterms:created>
  <dcterms:modified xsi:type="dcterms:W3CDTF">2025-01-31T07:53:00Z</dcterms:modified>
</cp:coreProperties>
</file>